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AEDD" w14:textId="77777777" w:rsidR="00352F36" w:rsidRDefault="00352F36" w:rsidP="00352F36">
      <w:pPr>
        <w:jc w:val="center"/>
        <w:rPr>
          <w:b/>
          <w:sz w:val="28"/>
          <w:szCs w:val="28"/>
        </w:rPr>
      </w:pPr>
      <w:r w:rsidRPr="00352F36">
        <w:rPr>
          <w:b/>
          <w:sz w:val="28"/>
          <w:szCs w:val="28"/>
        </w:rPr>
        <w:t>North Creek Landing HOA</w:t>
      </w:r>
    </w:p>
    <w:p w14:paraId="2280517E" w14:textId="77777777" w:rsidR="004E4CE7" w:rsidRPr="00352F36" w:rsidRDefault="004E4CE7" w:rsidP="00352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Property Owner Application Form for</w:t>
      </w:r>
    </w:p>
    <w:p w14:paraId="2FC31655" w14:textId="77777777" w:rsidR="00352F36" w:rsidRDefault="00352F36" w:rsidP="00352F36">
      <w:pPr>
        <w:jc w:val="center"/>
        <w:rPr>
          <w:b/>
          <w:sz w:val="28"/>
          <w:szCs w:val="28"/>
        </w:rPr>
      </w:pPr>
      <w:r w:rsidRPr="00AD1DB1">
        <w:rPr>
          <w:b/>
          <w:sz w:val="28"/>
          <w:szCs w:val="28"/>
        </w:rPr>
        <w:t>New Construction</w:t>
      </w:r>
      <w:r w:rsidR="00AD1DB1" w:rsidRPr="00AD1DB1">
        <w:rPr>
          <w:b/>
          <w:sz w:val="28"/>
          <w:szCs w:val="28"/>
        </w:rPr>
        <w:t xml:space="preserve"> – Additions </w:t>
      </w:r>
      <w:r w:rsidR="004E4CE7">
        <w:rPr>
          <w:b/>
          <w:sz w:val="28"/>
          <w:szCs w:val="28"/>
        </w:rPr>
        <w:t>–</w:t>
      </w:r>
      <w:r w:rsidR="00AD1DB1" w:rsidRPr="00AD1DB1">
        <w:rPr>
          <w:b/>
          <w:sz w:val="28"/>
          <w:szCs w:val="28"/>
        </w:rPr>
        <w:t xml:space="preserve"> Modifications</w:t>
      </w:r>
    </w:p>
    <w:p w14:paraId="6A3C8043" w14:textId="77777777" w:rsidR="004E4CE7" w:rsidRPr="00AD1DB1" w:rsidRDefault="004E4CE7" w:rsidP="00352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</w:t>
      </w:r>
    </w:p>
    <w:p w14:paraId="2E116BD3" w14:textId="77777777" w:rsidR="00352F36" w:rsidRPr="00352F36" w:rsidRDefault="00352F36" w:rsidP="00352F36">
      <w:pPr>
        <w:jc w:val="center"/>
        <w:rPr>
          <w:b/>
          <w:sz w:val="28"/>
          <w:szCs w:val="28"/>
        </w:rPr>
      </w:pPr>
      <w:r w:rsidRPr="00352F36">
        <w:rPr>
          <w:b/>
          <w:sz w:val="28"/>
          <w:szCs w:val="28"/>
        </w:rPr>
        <w:t xml:space="preserve">Architectural </w:t>
      </w:r>
      <w:r w:rsidR="00AD1DB1">
        <w:rPr>
          <w:b/>
          <w:sz w:val="28"/>
          <w:szCs w:val="28"/>
        </w:rPr>
        <w:t xml:space="preserve">Standards </w:t>
      </w:r>
      <w:r w:rsidRPr="00352F36">
        <w:rPr>
          <w:b/>
          <w:sz w:val="28"/>
          <w:szCs w:val="28"/>
        </w:rPr>
        <w:t>Committee Review Form</w:t>
      </w:r>
    </w:p>
    <w:p w14:paraId="6D623D30" w14:textId="77777777" w:rsidR="00352F36" w:rsidRDefault="00352F36"/>
    <w:p w14:paraId="6CD25BD6" w14:textId="5F01C6C7" w:rsidR="00DC0F74" w:rsidRDefault="00DC0F74">
      <w:pPr>
        <w:rPr>
          <w:b/>
          <w:sz w:val="24"/>
          <w:szCs w:val="24"/>
        </w:rPr>
      </w:pPr>
      <w:r w:rsidRPr="00DC0F74">
        <w:rPr>
          <w:b/>
          <w:sz w:val="24"/>
          <w:szCs w:val="24"/>
        </w:rPr>
        <w:t>Submitted By: _________________________________</w:t>
      </w:r>
      <w:r w:rsidR="00E76459">
        <w:rPr>
          <w:b/>
          <w:sz w:val="24"/>
          <w:szCs w:val="24"/>
        </w:rPr>
        <w:t>________________</w:t>
      </w:r>
    </w:p>
    <w:p w14:paraId="5D1A1541" w14:textId="16016343" w:rsidR="00DC0F74" w:rsidRDefault="00352F36" w:rsidP="00423414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Address:</w:t>
      </w:r>
      <w:r w:rsidRPr="00423414">
        <w:rPr>
          <w:sz w:val="24"/>
          <w:szCs w:val="24"/>
        </w:rPr>
        <w:t xml:space="preserve"> </w:t>
      </w:r>
      <w:r w:rsidR="004E4CE7" w:rsidRPr="00423414">
        <w:rPr>
          <w:b/>
          <w:sz w:val="24"/>
          <w:szCs w:val="24"/>
        </w:rPr>
        <w:t>_______</w:t>
      </w:r>
      <w:r w:rsidR="00E76459">
        <w:rPr>
          <w:b/>
          <w:sz w:val="24"/>
          <w:szCs w:val="24"/>
        </w:rPr>
        <w:t>________________________________</w:t>
      </w:r>
      <w:r w:rsidR="004E4CE7" w:rsidRPr="00423414">
        <w:rPr>
          <w:b/>
          <w:sz w:val="24"/>
          <w:szCs w:val="24"/>
        </w:rPr>
        <w:t>_______________</w:t>
      </w:r>
    </w:p>
    <w:p w14:paraId="4CAE49D6" w14:textId="6F7CDB7A" w:rsidR="004E4CE7" w:rsidRPr="00423414" w:rsidRDefault="004E4CE7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Email:</w:t>
      </w:r>
      <w:r w:rsidRPr="00423414">
        <w:rPr>
          <w:sz w:val="24"/>
          <w:szCs w:val="24"/>
        </w:rPr>
        <w:t xml:space="preserve"> </w:t>
      </w:r>
      <w:r w:rsidRPr="00423414">
        <w:rPr>
          <w:b/>
          <w:sz w:val="24"/>
          <w:szCs w:val="24"/>
        </w:rPr>
        <w:t>_____________</w:t>
      </w:r>
      <w:r w:rsidR="00E76459">
        <w:rPr>
          <w:b/>
          <w:sz w:val="24"/>
          <w:szCs w:val="24"/>
        </w:rPr>
        <w:t>___________________________</w:t>
      </w:r>
      <w:r w:rsidRPr="00423414">
        <w:rPr>
          <w:b/>
          <w:sz w:val="24"/>
          <w:szCs w:val="24"/>
        </w:rPr>
        <w:t>_</w:t>
      </w:r>
      <w:r w:rsidR="00E76459">
        <w:rPr>
          <w:b/>
          <w:sz w:val="24"/>
          <w:szCs w:val="24"/>
        </w:rPr>
        <w:t>______________</w:t>
      </w:r>
      <w:r w:rsidRPr="00423414">
        <w:rPr>
          <w:b/>
          <w:sz w:val="24"/>
          <w:szCs w:val="24"/>
        </w:rPr>
        <w:t>_</w:t>
      </w:r>
      <w:r w:rsidR="00423414" w:rsidRPr="00423414">
        <w:rPr>
          <w:b/>
          <w:sz w:val="24"/>
          <w:szCs w:val="24"/>
        </w:rPr>
        <w:t xml:space="preserve"> </w:t>
      </w:r>
    </w:p>
    <w:p w14:paraId="55536DCF" w14:textId="2B85E9E8" w:rsidR="00352F36" w:rsidRPr="00423414" w:rsidRDefault="00352F36">
      <w:pPr>
        <w:rPr>
          <w:sz w:val="24"/>
          <w:szCs w:val="24"/>
        </w:rPr>
      </w:pPr>
      <w:r w:rsidRPr="00423414">
        <w:rPr>
          <w:b/>
          <w:sz w:val="24"/>
          <w:szCs w:val="24"/>
        </w:rPr>
        <w:t>Phone</w:t>
      </w:r>
      <w:proofErr w:type="gramStart"/>
      <w:r w:rsidRPr="00423414">
        <w:rPr>
          <w:b/>
          <w:sz w:val="24"/>
          <w:szCs w:val="24"/>
        </w:rPr>
        <w:t>:</w:t>
      </w:r>
      <w:r w:rsidRPr="00423414">
        <w:rPr>
          <w:sz w:val="24"/>
          <w:szCs w:val="24"/>
        </w:rPr>
        <w:t xml:space="preserve">  </w:t>
      </w:r>
      <w:r w:rsidR="00446284">
        <w:rPr>
          <w:sz w:val="24"/>
          <w:szCs w:val="24"/>
        </w:rPr>
        <w:t xml:space="preserve"> </w:t>
      </w:r>
      <w:proofErr w:type="gramEnd"/>
      <w:r w:rsidR="00504A8B" w:rsidRPr="00423414">
        <w:rPr>
          <w:b/>
          <w:sz w:val="24"/>
          <w:szCs w:val="24"/>
        </w:rPr>
        <w:t>_</w:t>
      </w:r>
      <w:r w:rsidR="00E76459">
        <w:rPr>
          <w:b/>
          <w:sz w:val="24"/>
          <w:szCs w:val="24"/>
        </w:rPr>
        <w:t>__________________</w:t>
      </w:r>
      <w:r w:rsidR="00504A8B" w:rsidRPr="00423414">
        <w:rPr>
          <w:b/>
          <w:sz w:val="24"/>
          <w:szCs w:val="24"/>
        </w:rPr>
        <w:t xml:space="preserve">_ </w:t>
      </w:r>
      <w:r w:rsidRPr="00423414">
        <w:rPr>
          <w:b/>
          <w:sz w:val="24"/>
          <w:szCs w:val="24"/>
        </w:rPr>
        <w:t>Mobile</w:t>
      </w:r>
      <w:proofErr w:type="gramStart"/>
      <w:r w:rsidRPr="00423414">
        <w:rPr>
          <w:b/>
          <w:sz w:val="24"/>
          <w:szCs w:val="24"/>
        </w:rPr>
        <w:t xml:space="preserve">: </w:t>
      </w:r>
      <w:r w:rsidR="00446284">
        <w:rPr>
          <w:b/>
          <w:sz w:val="24"/>
          <w:szCs w:val="24"/>
        </w:rPr>
        <w:t xml:space="preserve">  </w:t>
      </w:r>
      <w:proofErr w:type="gramEnd"/>
      <w:r w:rsidR="00E76459">
        <w:rPr>
          <w:b/>
          <w:sz w:val="24"/>
          <w:szCs w:val="24"/>
        </w:rPr>
        <w:t>__________________________</w:t>
      </w:r>
    </w:p>
    <w:p w14:paraId="7CA87A95" w14:textId="4D5617B0" w:rsidR="00352F36" w:rsidRPr="00423414" w:rsidRDefault="00352F36">
      <w:pPr>
        <w:rPr>
          <w:sz w:val="24"/>
          <w:szCs w:val="24"/>
        </w:rPr>
      </w:pPr>
      <w:r w:rsidRPr="00423414">
        <w:rPr>
          <w:b/>
          <w:sz w:val="24"/>
          <w:szCs w:val="24"/>
        </w:rPr>
        <w:t>Beaufort County Block &amp; Lot (s) Number:</w:t>
      </w:r>
      <w:r w:rsidR="00504A8B" w:rsidRPr="00423414">
        <w:rPr>
          <w:b/>
          <w:sz w:val="24"/>
          <w:szCs w:val="24"/>
        </w:rPr>
        <w:t xml:space="preserve"> </w:t>
      </w:r>
      <w:r w:rsidR="00446284">
        <w:rPr>
          <w:b/>
          <w:sz w:val="24"/>
          <w:szCs w:val="24"/>
        </w:rPr>
        <w:t>_____</w:t>
      </w:r>
      <w:r w:rsidR="00504A8B" w:rsidRPr="00423414">
        <w:rPr>
          <w:b/>
          <w:sz w:val="24"/>
          <w:szCs w:val="24"/>
        </w:rPr>
        <w:t>_______</w:t>
      </w:r>
    </w:p>
    <w:p w14:paraId="6673A4E8" w14:textId="63B75944" w:rsidR="00504A8B" w:rsidRPr="00423414" w:rsidRDefault="00504A8B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House Number if available: ____________</w:t>
      </w:r>
    </w:p>
    <w:p w14:paraId="7D8A3F01" w14:textId="0EF89E6A" w:rsidR="00352F36" w:rsidRPr="00423414" w:rsidRDefault="00352F36">
      <w:pPr>
        <w:rPr>
          <w:sz w:val="24"/>
          <w:szCs w:val="24"/>
        </w:rPr>
      </w:pPr>
      <w:r w:rsidRPr="00423414">
        <w:rPr>
          <w:b/>
          <w:sz w:val="24"/>
          <w:szCs w:val="24"/>
        </w:rPr>
        <w:t>NCL Community Lot (s) number:</w:t>
      </w:r>
      <w:r w:rsidRPr="00423414">
        <w:rPr>
          <w:sz w:val="24"/>
          <w:szCs w:val="24"/>
        </w:rPr>
        <w:t xml:space="preserve"> </w:t>
      </w:r>
      <w:r w:rsidR="00504A8B" w:rsidRPr="00423414">
        <w:rPr>
          <w:b/>
          <w:sz w:val="24"/>
          <w:szCs w:val="24"/>
        </w:rPr>
        <w:t>__________________</w:t>
      </w:r>
    </w:p>
    <w:p w14:paraId="3BA00AB1" w14:textId="6A730E36" w:rsidR="0095736B" w:rsidRDefault="0095736B" w:rsidP="00352F36">
      <w:pPr>
        <w:pBdr>
          <w:bottom w:val="single" w:sz="12" w:space="1" w:color="auto"/>
        </w:pBd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 xml:space="preserve">Date Plan submitted: </w:t>
      </w:r>
      <w:r w:rsidR="00504A8B" w:rsidRPr="00423414">
        <w:rPr>
          <w:b/>
          <w:sz w:val="24"/>
          <w:szCs w:val="24"/>
        </w:rPr>
        <w:t>_______________</w:t>
      </w:r>
    </w:p>
    <w:p w14:paraId="05C6EF90" w14:textId="77777777" w:rsidR="00DC0F74" w:rsidRPr="00423414" w:rsidRDefault="00DC0F74" w:rsidP="00352F36">
      <w:pPr>
        <w:pBdr>
          <w:bottom w:val="single" w:sz="12" w:space="1" w:color="auto"/>
        </w:pBdr>
        <w:rPr>
          <w:sz w:val="24"/>
          <w:szCs w:val="24"/>
        </w:rPr>
      </w:pPr>
    </w:p>
    <w:p w14:paraId="3BE110D3" w14:textId="77777777" w:rsidR="00DC0F74" w:rsidRPr="00423414" w:rsidRDefault="00DC0F74" w:rsidP="00352F36">
      <w:pPr>
        <w:rPr>
          <w:b/>
          <w:sz w:val="24"/>
          <w:szCs w:val="24"/>
        </w:rPr>
      </w:pPr>
    </w:p>
    <w:p w14:paraId="444F3A41" w14:textId="77777777" w:rsidR="00E5285F" w:rsidRPr="00423414" w:rsidRDefault="00E5285F" w:rsidP="00DF55A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A site plan or survey must be submitted showing the house location</w:t>
      </w:r>
      <w:r w:rsidR="00DF55A2" w:rsidRPr="00423414">
        <w:rPr>
          <w:b/>
          <w:sz w:val="24"/>
          <w:szCs w:val="24"/>
        </w:rPr>
        <w:t xml:space="preserve">, driveway, septic field and any garages, out buildings and pet enclosures with all dimensions and setbacks as required for the particular lot. This can be a drawing and is not required to be to scale. </w:t>
      </w:r>
    </w:p>
    <w:p w14:paraId="2E7AB405" w14:textId="77777777" w:rsidR="00E5285F" w:rsidRPr="00423414" w:rsidRDefault="00E5285F" w:rsidP="00E5285F">
      <w:pPr>
        <w:pStyle w:val="ListParagraph"/>
        <w:rPr>
          <w:b/>
          <w:sz w:val="24"/>
          <w:szCs w:val="24"/>
        </w:rPr>
      </w:pPr>
    </w:p>
    <w:p w14:paraId="3458E694" w14:textId="77777777" w:rsidR="00E5285F" w:rsidRPr="00423414" w:rsidRDefault="00E5285F" w:rsidP="00E5285F">
      <w:pPr>
        <w:pStyle w:val="ListParagraph"/>
        <w:rPr>
          <w:b/>
          <w:sz w:val="24"/>
          <w:szCs w:val="24"/>
        </w:rPr>
      </w:pPr>
    </w:p>
    <w:p w14:paraId="51928F89" w14:textId="77777777" w:rsidR="00BB054E" w:rsidRPr="00423414" w:rsidRDefault="00910528" w:rsidP="00E5285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  <w:u w:val="single"/>
        </w:rPr>
        <w:t>Construction Type:</w:t>
      </w:r>
      <w:r w:rsidRPr="00423414">
        <w:rPr>
          <w:b/>
          <w:sz w:val="24"/>
          <w:szCs w:val="24"/>
        </w:rPr>
        <w:t xml:space="preserve">   Stick Built </w:t>
      </w:r>
      <w:sdt>
        <w:sdtPr>
          <w:rPr>
            <w:rFonts w:ascii="MS Gothic" w:eastAsia="MS Gothic" w:hAnsi="MS Gothic"/>
            <w:sz w:val="24"/>
            <w:szCs w:val="24"/>
          </w:rPr>
          <w:id w:val="155195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23414">
        <w:rPr>
          <w:b/>
          <w:sz w:val="24"/>
          <w:szCs w:val="24"/>
        </w:rPr>
        <w:t xml:space="preserve"> Approved type Manufactured </w:t>
      </w:r>
      <w:sdt>
        <w:sdtPr>
          <w:rPr>
            <w:rFonts w:ascii="MS Gothic" w:eastAsia="MS Gothic" w:hAnsi="MS Gothic"/>
            <w:sz w:val="24"/>
            <w:szCs w:val="24"/>
          </w:rPr>
          <w:id w:val="-48770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15" w:rsidRPr="004234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E995774" w14:textId="77777777" w:rsidR="00504A8B" w:rsidRPr="00423414" w:rsidRDefault="00504A8B" w:rsidP="00504A8B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Attach Photo or Architectural Drawing and any specific description.</w:t>
      </w:r>
    </w:p>
    <w:p w14:paraId="5BBCF16E" w14:textId="77777777" w:rsidR="00504A8B" w:rsidRPr="00423414" w:rsidRDefault="00504A8B" w:rsidP="00504A8B">
      <w:pPr>
        <w:pStyle w:val="ListParagraph"/>
        <w:rPr>
          <w:b/>
          <w:sz w:val="24"/>
          <w:szCs w:val="24"/>
        </w:rPr>
      </w:pPr>
    </w:p>
    <w:p w14:paraId="7A86DF33" w14:textId="77777777" w:rsidR="00910528" w:rsidRPr="00423414" w:rsidRDefault="00910528" w:rsidP="00504A8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  <w:u w:val="single"/>
        </w:rPr>
        <w:t>Minimum Size Requirements:</w:t>
      </w:r>
      <w:r w:rsidRPr="00423414">
        <w:rPr>
          <w:b/>
          <w:sz w:val="24"/>
          <w:szCs w:val="24"/>
        </w:rPr>
        <w:t xml:space="preserve">  1200 Sq.Ft. Heated area</w:t>
      </w:r>
      <w:r w:rsidR="00DE2530" w:rsidRPr="00423414">
        <w:rPr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b/>
            <w:sz w:val="24"/>
            <w:szCs w:val="24"/>
          </w:rPr>
          <w:id w:val="-140282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530" w:rsidRPr="0042341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232DAA5B" w14:textId="77777777" w:rsidR="00DE2530" w:rsidRPr="00423414" w:rsidRDefault="00DE2530" w:rsidP="00DE2530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 xml:space="preserve">If multi story main floor minimum 800 Sq. Ft. Heated area </w:t>
      </w:r>
      <w:sdt>
        <w:sdtPr>
          <w:rPr>
            <w:b/>
            <w:sz w:val="24"/>
            <w:szCs w:val="24"/>
          </w:rPr>
          <w:id w:val="-15146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41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29ED1E3B" w14:textId="77777777" w:rsidR="00DE2530" w:rsidRPr="00423414" w:rsidRDefault="00DE2530" w:rsidP="00DE2530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 xml:space="preserve">Not to exceed 2-1/2 Stories above foundation or pilings height </w:t>
      </w:r>
      <w:sdt>
        <w:sdtPr>
          <w:rPr>
            <w:b/>
            <w:sz w:val="24"/>
            <w:szCs w:val="24"/>
          </w:rPr>
          <w:id w:val="-162383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41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08AD879E" w14:textId="77777777" w:rsidR="00DE2530" w:rsidRPr="00423414" w:rsidRDefault="00DE2530" w:rsidP="00DE2530">
      <w:pPr>
        <w:pStyle w:val="ListParagraph"/>
        <w:rPr>
          <w:b/>
          <w:sz w:val="24"/>
          <w:szCs w:val="24"/>
        </w:rPr>
      </w:pPr>
    </w:p>
    <w:p w14:paraId="04386522" w14:textId="77777777" w:rsidR="00BB054E" w:rsidRPr="00423414" w:rsidRDefault="00DE2530" w:rsidP="00BB05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  <w:u w:val="single"/>
        </w:rPr>
        <w:lastRenderedPageBreak/>
        <w:t>Covenant approved materials and construction methods:</w:t>
      </w:r>
      <w:r w:rsidRPr="0042341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51133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B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028C8DB1" w14:textId="77777777" w:rsidR="00BB054E" w:rsidRPr="00423414" w:rsidRDefault="00E86B71" w:rsidP="00E5285F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Provide a b</w:t>
      </w:r>
      <w:r w:rsidR="00504A8B" w:rsidRPr="00423414">
        <w:rPr>
          <w:b/>
          <w:sz w:val="24"/>
          <w:szCs w:val="24"/>
        </w:rPr>
        <w:t xml:space="preserve">rief description of siding </w:t>
      </w:r>
      <w:r w:rsidRPr="00423414">
        <w:rPr>
          <w:b/>
          <w:sz w:val="24"/>
          <w:szCs w:val="24"/>
        </w:rPr>
        <w:t xml:space="preserve">type and color, roof materials, roof pitch </w:t>
      </w:r>
      <w:r w:rsidR="006C2BC6">
        <w:rPr>
          <w:b/>
          <w:sz w:val="24"/>
          <w:szCs w:val="24"/>
        </w:rPr>
        <w:t xml:space="preserve">minimum 7/12 </w:t>
      </w:r>
      <w:r w:rsidRPr="00423414">
        <w:rPr>
          <w:b/>
          <w:sz w:val="24"/>
          <w:szCs w:val="24"/>
        </w:rPr>
        <w:t>and color, porches, decks and shutter color.</w:t>
      </w:r>
    </w:p>
    <w:p w14:paraId="65246596" w14:textId="77777777" w:rsidR="00BB054E" w:rsidRPr="007001DC" w:rsidRDefault="00BB054E" w:rsidP="00BB05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001DC">
        <w:rPr>
          <w:b/>
          <w:sz w:val="24"/>
          <w:szCs w:val="24"/>
          <w:u w:val="single"/>
        </w:rPr>
        <w:t>Site grading &amp; Driveway attachment:</w:t>
      </w:r>
      <w:r w:rsidRPr="007001D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4843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1D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7001DC">
        <w:rPr>
          <w:b/>
          <w:sz w:val="24"/>
          <w:szCs w:val="24"/>
        </w:rPr>
        <w:t xml:space="preserve"> </w:t>
      </w:r>
    </w:p>
    <w:p w14:paraId="405A24BB" w14:textId="77777777" w:rsidR="00BD5D96" w:rsidRPr="00423414" w:rsidRDefault="00504A8B" w:rsidP="006C2BC6">
      <w:pPr>
        <w:pStyle w:val="ListParagraph"/>
        <w:spacing w:before="0"/>
        <w:rPr>
          <w:b/>
          <w:sz w:val="24"/>
          <w:szCs w:val="24"/>
        </w:rPr>
      </w:pPr>
      <w:r w:rsidRPr="00E34621">
        <w:rPr>
          <w:b/>
          <w:sz w:val="24"/>
          <w:szCs w:val="24"/>
        </w:rPr>
        <w:t xml:space="preserve">Driveway width </w:t>
      </w:r>
      <w:r w:rsidR="006C2BC6" w:rsidRPr="00E34621">
        <w:rPr>
          <w:b/>
          <w:sz w:val="24"/>
          <w:szCs w:val="24"/>
        </w:rPr>
        <w:t xml:space="preserve">20 foot maximum width at road connection </w:t>
      </w:r>
      <w:r w:rsidRPr="00E34621">
        <w:rPr>
          <w:b/>
          <w:sz w:val="24"/>
          <w:szCs w:val="24"/>
        </w:rPr>
        <w:t>and</w:t>
      </w:r>
      <w:r w:rsidR="00F3671B" w:rsidRPr="00E34621">
        <w:rPr>
          <w:b/>
          <w:sz w:val="24"/>
          <w:szCs w:val="24"/>
        </w:rPr>
        <w:t xml:space="preserve"> showing the</w:t>
      </w:r>
      <w:r w:rsidRPr="00E34621">
        <w:rPr>
          <w:b/>
          <w:sz w:val="24"/>
          <w:szCs w:val="24"/>
        </w:rPr>
        <w:t xml:space="preserve"> </w:t>
      </w:r>
      <w:r w:rsidR="004011EF" w:rsidRPr="00E34621">
        <w:rPr>
          <w:b/>
          <w:sz w:val="24"/>
          <w:szCs w:val="24"/>
        </w:rPr>
        <w:t xml:space="preserve">location </w:t>
      </w:r>
      <w:r w:rsidR="004011EF" w:rsidRPr="007001DC">
        <w:rPr>
          <w:b/>
          <w:sz w:val="24"/>
          <w:szCs w:val="24"/>
        </w:rPr>
        <w:t xml:space="preserve">with </w:t>
      </w:r>
      <w:r w:rsidRPr="007001DC">
        <w:rPr>
          <w:b/>
          <w:sz w:val="24"/>
          <w:szCs w:val="24"/>
        </w:rPr>
        <w:t>appropriate</w:t>
      </w:r>
      <w:r w:rsidR="00BD5D96" w:rsidRPr="007001DC">
        <w:rPr>
          <w:b/>
          <w:sz w:val="24"/>
          <w:szCs w:val="24"/>
        </w:rPr>
        <w:t xml:space="preserve"> size</w:t>
      </w:r>
      <w:r w:rsidRPr="007001DC">
        <w:rPr>
          <w:b/>
          <w:sz w:val="24"/>
          <w:szCs w:val="24"/>
        </w:rPr>
        <w:t xml:space="preserve"> culvert pipe </w:t>
      </w:r>
      <w:r w:rsidR="006C2BC6" w:rsidRPr="007001DC">
        <w:rPr>
          <w:b/>
          <w:sz w:val="24"/>
          <w:szCs w:val="24"/>
        </w:rPr>
        <w:t xml:space="preserve">( 15”to 16”) </w:t>
      </w:r>
      <w:r w:rsidR="00F3671B" w:rsidRPr="007001DC">
        <w:rPr>
          <w:b/>
          <w:sz w:val="24"/>
          <w:szCs w:val="24"/>
        </w:rPr>
        <w:t xml:space="preserve">Finished </w:t>
      </w:r>
      <w:r w:rsidR="004011EF" w:rsidRPr="007001DC">
        <w:rPr>
          <w:b/>
          <w:sz w:val="24"/>
          <w:szCs w:val="24"/>
        </w:rPr>
        <w:t>driveway material</w:t>
      </w:r>
      <w:r w:rsidR="00F3671B" w:rsidRPr="007001DC">
        <w:rPr>
          <w:b/>
          <w:sz w:val="24"/>
          <w:szCs w:val="24"/>
        </w:rPr>
        <w:t xml:space="preserve"> Is customarily size </w:t>
      </w:r>
      <w:r w:rsidR="00E30D14" w:rsidRPr="007001DC">
        <w:rPr>
          <w:b/>
          <w:sz w:val="24"/>
          <w:szCs w:val="24"/>
        </w:rPr>
        <w:t>#57 rock</w:t>
      </w:r>
      <w:r w:rsidR="00F3671B" w:rsidRPr="007001DC">
        <w:rPr>
          <w:b/>
          <w:sz w:val="24"/>
          <w:szCs w:val="24"/>
        </w:rPr>
        <w:t xml:space="preserve"> and shall be graded as level to the existing roadway as possible. A request for the exemption of a culvert pipe can be submitted in writing should the existing easement elevation not mandate a pipe for drainage. This situation may only exist on certain high elevation lots where there is no drainage swale in the right of way</w:t>
      </w:r>
      <w:r w:rsidR="00E30D14" w:rsidRPr="007001DC">
        <w:rPr>
          <w:b/>
          <w:sz w:val="24"/>
          <w:szCs w:val="24"/>
        </w:rPr>
        <w:t xml:space="preserve"> at the driveway connection</w:t>
      </w:r>
      <w:r w:rsidR="00F3671B" w:rsidRPr="007001DC">
        <w:rPr>
          <w:b/>
          <w:sz w:val="24"/>
          <w:szCs w:val="24"/>
        </w:rPr>
        <w:t>.</w:t>
      </w:r>
    </w:p>
    <w:p w14:paraId="5D3FE05D" w14:textId="77777777" w:rsidR="00BB054E" w:rsidRPr="00423414" w:rsidRDefault="00BB054E" w:rsidP="00BB054E">
      <w:pPr>
        <w:pStyle w:val="ListParagraph"/>
        <w:rPr>
          <w:sz w:val="24"/>
          <w:szCs w:val="24"/>
        </w:rPr>
      </w:pPr>
    </w:p>
    <w:p w14:paraId="768F4618" w14:textId="77777777" w:rsidR="00BB054E" w:rsidRPr="00423414" w:rsidRDefault="00BB054E" w:rsidP="00BB05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  <w:u w:val="single"/>
        </w:rPr>
        <w:t>Beaufort County Approved Septic permit and location:</w:t>
      </w:r>
      <w:r w:rsidRPr="0042341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0912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41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7180FFA6" w14:textId="77777777" w:rsidR="00BB054E" w:rsidRPr="00423414" w:rsidRDefault="00BD5D96" w:rsidP="00BD5D96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Attach a photocopy of permit and location</w:t>
      </w:r>
      <w:r w:rsidR="00BB054E" w:rsidRPr="00423414">
        <w:rPr>
          <w:b/>
          <w:sz w:val="24"/>
          <w:szCs w:val="24"/>
        </w:rPr>
        <w:t xml:space="preserve"> </w:t>
      </w:r>
    </w:p>
    <w:p w14:paraId="7CDC8A19" w14:textId="77777777" w:rsidR="00BB054E" w:rsidRPr="00423414" w:rsidRDefault="00BB054E" w:rsidP="00BB054E">
      <w:pPr>
        <w:pStyle w:val="ListParagraph"/>
        <w:rPr>
          <w:b/>
          <w:sz w:val="24"/>
          <w:szCs w:val="24"/>
        </w:rPr>
      </w:pPr>
    </w:p>
    <w:p w14:paraId="33AAD898" w14:textId="77777777" w:rsidR="00BB054E" w:rsidRPr="00423414" w:rsidRDefault="00BB054E" w:rsidP="00BB054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423414">
        <w:rPr>
          <w:b/>
          <w:sz w:val="24"/>
          <w:szCs w:val="24"/>
          <w:u w:val="single"/>
        </w:rPr>
        <w:t>Building Setback Minimums:</w:t>
      </w:r>
    </w:p>
    <w:p w14:paraId="3C440E45" w14:textId="77777777" w:rsidR="00BB054E" w:rsidRPr="00423414" w:rsidRDefault="00BB054E" w:rsidP="00BB054E">
      <w:pPr>
        <w:pStyle w:val="ListParagraph"/>
        <w:rPr>
          <w:b/>
          <w:sz w:val="24"/>
          <w:szCs w:val="24"/>
        </w:rPr>
      </w:pPr>
    </w:p>
    <w:p w14:paraId="19E438BF" w14:textId="77777777" w:rsidR="00BB054E" w:rsidRPr="00423414" w:rsidRDefault="00BB054E" w:rsidP="00BB054E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Front property line</w:t>
      </w:r>
      <w:r w:rsidR="0015476A" w:rsidRPr="00423414">
        <w:rPr>
          <w:b/>
          <w:sz w:val="24"/>
          <w:szCs w:val="24"/>
        </w:rPr>
        <w:t xml:space="preserve"> 50 feet</w:t>
      </w:r>
      <w:r w:rsidRPr="0042341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2724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B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6361BC65" w14:textId="77777777" w:rsidR="0015476A" w:rsidRPr="00423414" w:rsidRDefault="00BB054E" w:rsidP="0015476A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Rear property line</w:t>
      </w:r>
      <w:r w:rsidR="0015476A" w:rsidRPr="00423414">
        <w:rPr>
          <w:b/>
          <w:sz w:val="24"/>
          <w:szCs w:val="24"/>
        </w:rPr>
        <w:t xml:space="preserve"> 30 feet – lots adjacent to water 50 feet</w:t>
      </w:r>
      <w:r w:rsidRPr="0042341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04660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B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78553B2" w14:textId="77777777" w:rsidR="0015476A" w:rsidRPr="00423414" w:rsidRDefault="0015476A" w:rsidP="00423414">
      <w:pPr>
        <w:pStyle w:val="ListParagraph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 xml:space="preserve">Side lines 15 feet </w:t>
      </w:r>
      <w:sdt>
        <w:sdtPr>
          <w:rPr>
            <w:b/>
            <w:sz w:val="24"/>
            <w:szCs w:val="24"/>
          </w:rPr>
          <w:id w:val="89908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B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10E8A7D0" w14:textId="77777777" w:rsidR="0015476A" w:rsidRPr="00423414" w:rsidRDefault="0015476A" w:rsidP="0015476A">
      <w:pPr>
        <w:pStyle w:val="ListParagraph"/>
        <w:rPr>
          <w:b/>
          <w:sz w:val="24"/>
          <w:szCs w:val="24"/>
        </w:rPr>
      </w:pPr>
    </w:p>
    <w:p w14:paraId="487A895D" w14:textId="77777777" w:rsidR="0015476A" w:rsidRPr="00423414" w:rsidRDefault="0015476A" w:rsidP="0015476A">
      <w:pPr>
        <w:pStyle w:val="ListParagraph"/>
        <w:rPr>
          <w:b/>
          <w:sz w:val="24"/>
          <w:szCs w:val="24"/>
          <w:u w:val="single"/>
        </w:rPr>
      </w:pPr>
      <w:r w:rsidRPr="00423414">
        <w:rPr>
          <w:b/>
          <w:sz w:val="24"/>
          <w:szCs w:val="24"/>
          <w:u w:val="single"/>
        </w:rPr>
        <w:t xml:space="preserve">Other Structures:  </w:t>
      </w:r>
    </w:p>
    <w:p w14:paraId="1FF49479" w14:textId="77777777" w:rsidR="0015476A" w:rsidRPr="00423414" w:rsidRDefault="0015476A" w:rsidP="0015476A">
      <w:pPr>
        <w:pStyle w:val="ListParagraph"/>
        <w:rPr>
          <w:b/>
          <w:sz w:val="24"/>
          <w:szCs w:val="24"/>
          <w:u w:val="single"/>
        </w:rPr>
      </w:pPr>
    </w:p>
    <w:p w14:paraId="04F097B7" w14:textId="77777777" w:rsidR="00BD5D96" w:rsidRPr="00423414" w:rsidRDefault="0015476A" w:rsidP="00BD5D9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 xml:space="preserve">Outbuildings – garages – approved construction type and location: </w:t>
      </w:r>
      <w:sdt>
        <w:sdtPr>
          <w:rPr>
            <w:b/>
            <w:sz w:val="24"/>
            <w:szCs w:val="24"/>
          </w:rPr>
          <w:id w:val="9414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36B" w:rsidRPr="0042341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1CF8EBF9" w14:textId="77777777" w:rsidR="000D79F4" w:rsidRPr="00423414" w:rsidRDefault="000D79F4" w:rsidP="00423414">
      <w:pPr>
        <w:pStyle w:val="ListParagraph"/>
        <w:ind w:left="1440"/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Article 13, paragraph G sub paragraph 9… Lots #7 through #14 prohibits unattached garages or out buildings.</w:t>
      </w:r>
    </w:p>
    <w:p w14:paraId="1481748B" w14:textId="77777777" w:rsidR="0015476A" w:rsidRPr="00423414" w:rsidRDefault="0015476A" w:rsidP="0015476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Screened trash collection areas:</w:t>
      </w:r>
      <w:r w:rsidRPr="0042341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3266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4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560BE1B" w14:textId="77777777" w:rsidR="0015476A" w:rsidRPr="00423414" w:rsidRDefault="0015476A" w:rsidP="0015476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Screened above ground Propane tanks:</w:t>
      </w:r>
      <w:r w:rsidRPr="0042341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6944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4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B69E1D5" w14:textId="77777777" w:rsidR="0015476A" w:rsidRPr="00423414" w:rsidRDefault="0015476A" w:rsidP="0015476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Fences:</w:t>
      </w:r>
      <w:r w:rsidRPr="0042341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627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4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80981EC" w14:textId="77777777" w:rsidR="0015476A" w:rsidRPr="00423414" w:rsidRDefault="0015476A" w:rsidP="000D79F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Pet containment areas:</w:t>
      </w:r>
      <w:r w:rsidRPr="00423414">
        <w:rPr>
          <w:sz w:val="24"/>
          <w:szCs w:val="24"/>
        </w:rPr>
        <w:t xml:space="preserve"> </w:t>
      </w:r>
    </w:p>
    <w:p w14:paraId="3FC9F089" w14:textId="77777777" w:rsidR="002063E1" w:rsidRDefault="004011EF" w:rsidP="002063E1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 xml:space="preserve">Note: During construction contractors and their </w:t>
      </w:r>
      <w:r w:rsidR="006D29A1" w:rsidRPr="00423414">
        <w:rPr>
          <w:b/>
          <w:sz w:val="24"/>
          <w:szCs w:val="24"/>
        </w:rPr>
        <w:t>sub-contractors, to include oversized trucks and trailers and deli</w:t>
      </w:r>
      <w:r w:rsidR="00D805B8">
        <w:rPr>
          <w:b/>
          <w:sz w:val="24"/>
          <w:szCs w:val="24"/>
        </w:rPr>
        <w:t>very vehicles will be responsible for</w:t>
      </w:r>
      <w:r w:rsidR="006D29A1" w:rsidRPr="00423414">
        <w:rPr>
          <w:b/>
          <w:sz w:val="24"/>
          <w:szCs w:val="24"/>
        </w:rPr>
        <w:t xml:space="preserve"> </w:t>
      </w:r>
      <w:r w:rsidR="00D805B8">
        <w:rPr>
          <w:b/>
          <w:sz w:val="24"/>
          <w:szCs w:val="24"/>
        </w:rPr>
        <w:t xml:space="preserve">the cost of the </w:t>
      </w:r>
      <w:r w:rsidR="006D29A1" w:rsidRPr="00423414">
        <w:rPr>
          <w:b/>
          <w:sz w:val="24"/>
          <w:szCs w:val="24"/>
        </w:rPr>
        <w:t xml:space="preserve">repairs to the road and the roadside </w:t>
      </w:r>
      <w:r w:rsidR="00FC1512" w:rsidRPr="00423414">
        <w:rPr>
          <w:b/>
          <w:sz w:val="24"/>
          <w:szCs w:val="24"/>
        </w:rPr>
        <w:t xml:space="preserve">shoulder </w:t>
      </w:r>
      <w:r w:rsidR="006D29A1" w:rsidRPr="00423414">
        <w:rPr>
          <w:b/>
          <w:sz w:val="24"/>
          <w:szCs w:val="24"/>
        </w:rPr>
        <w:t xml:space="preserve">common property </w:t>
      </w:r>
      <w:r w:rsidR="00D805B8">
        <w:rPr>
          <w:b/>
          <w:sz w:val="24"/>
          <w:szCs w:val="24"/>
        </w:rPr>
        <w:t>as determined by the HOA, should</w:t>
      </w:r>
      <w:r w:rsidR="00F032E6">
        <w:rPr>
          <w:b/>
          <w:sz w:val="24"/>
          <w:szCs w:val="24"/>
        </w:rPr>
        <w:t xml:space="preserve"> any damage be incurred by the contractors</w:t>
      </w:r>
      <w:r w:rsidR="00D805B8">
        <w:rPr>
          <w:b/>
          <w:sz w:val="24"/>
          <w:szCs w:val="24"/>
        </w:rPr>
        <w:t xml:space="preserve"> negligence</w:t>
      </w:r>
      <w:r w:rsidR="006D29A1" w:rsidRPr="00423414">
        <w:rPr>
          <w:b/>
          <w:sz w:val="24"/>
          <w:szCs w:val="24"/>
        </w:rPr>
        <w:t xml:space="preserve">. Also please </w:t>
      </w:r>
      <w:r w:rsidR="00FC1512" w:rsidRPr="00423414">
        <w:rPr>
          <w:b/>
          <w:sz w:val="24"/>
          <w:szCs w:val="24"/>
        </w:rPr>
        <w:t>remind them to observe the speed limits.</w:t>
      </w:r>
      <w:r w:rsidR="006C2BC6">
        <w:rPr>
          <w:b/>
          <w:sz w:val="24"/>
          <w:szCs w:val="24"/>
        </w:rPr>
        <w:t xml:space="preserve"> It is the responsibility of the property owner to hold their contractor and any subsequent subcontractors responsible for</w:t>
      </w:r>
      <w:r w:rsidR="008E495F">
        <w:rPr>
          <w:b/>
          <w:sz w:val="24"/>
          <w:szCs w:val="24"/>
        </w:rPr>
        <w:t xml:space="preserve"> the cost of</w:t>
      </w:r>
      <w:r w:rsidR="006C2BC6">
        <w:rPr>
          <w:b/>
          <w:sz w:val="24"/>
          <w:szCs w:val="24"/>
        </w:rPr>
        <w:t xml:space="preserve"> any and all repairs to the roadway and adjoining common property roadsides. No storage or staging of any</w:t>
      </w:r>
      <w:r w:rsidR="00BB4847">
        <w:rPr>
          <w:b/>
          <w:sz w:val="24"/>
          <w:szCs w:val="24"/>
        </w:rPr>
        <w:t xml:space="preserve"> equipment or building materials will be allowed on roadsides, adjoining vacant lots, marina roadways or common property.</w:t>
      </w:r>
    </w:p>
    <w:p w14:paraId="411D7B48" w14:textId="77777777" w:rsidR="00BB4847" w:rsidRDefault="00BB4847" w:rsidP="002063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construction debris shall be contained on the site in a suitable container or dumpster and removed as necessary to avoid loose materials from blowing onto other lots or into the creek. </w:t>
      </w:r>
      <w:r>
        <w:rPr>
          <w:b/>
          <w:sz w:val="24"/>
          <w:szCs w:val="24"/>
        </w:rPr>
        <w:lastRenderedPageBreak/>
        <w:t>The contractor or the property owner shall be required to collect such loose debris daily and secure it.</w:t>
      </w:r>
    </w:p>
    <w:p w14:paraId="230F45E3" w14:textId="77777777" w:rsidR="00190C91" w:rsidRPr="00423414" w:rsidRDefault="00190C91" w:rsidP="00206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Property owners or their contractors are responsible for providing water and electricity to the job site. Marina water and electric cannot be used by anyone for construction purposes.</w:t>
      </w:r>
    </w:p>
    <w:p w14:paraId="1BF8C8F1" w14:textId="77777777" w:rsidR="00671CD0" w:rsidRPr="00423414" w:rsidRDefault="002063E1" w:rsidP="00671CD0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All requirements for approval must be in compliance with the declaration of covenants conditions and restrictions of North Creek Landing in addition to the</w:t>
      </w:r>
      <w:r w:rsidR="00C902CD">
        <w:rPr>
          <w:b/>
          <w:sz w:val="24"/>
          <w:szCs w:val="24"/>
        </w:rPr>
        <w:t>,</w:t>
      </w:r>
      <w:r w:rsidRPr="00423414">
        <w:rPr>
          <w:b/>
          <w:sz w:val="24"/>
          <w:szCs w:val="24"/>
        </w:rPr>
        <w:t xml:space="preserve"> </w:t>
      </w:r>
      <w:r w:rsidR="00671CD0" w:rsidRPr="00423414">
        <w:rPr>
          <w:b/>
          <w:sz w:val="24"/>
          <w:szCs w:val="24"/>
        </w:rPr>
        <w:t xml:space="preserve"> </w:t>
      </w:r>
    </w:p>
    <w:p w14:paraId="32419739" w14:textId="77777777" w:rsidR="00671CD0" w:rsidRPr="00C902CD" w:rsidRDefault="00671CD0" w:rsidP="00671CD0">
      <w:pPr>
        <w:rPr>
          <w:b/>
        </w:rPr>
      </w:pPr>
      <w:r w:rsidRPr="00C902CD">
        <w:rPr>
          <w:b/>
        </w:rPr>
        <w:t>NORTH CREEK LANDING HOMEOWNERS ASSOCIATION</w:t>
      </w:r>
      <w:r w:rsidR="00C902CD">
        <w:rPr>
          <w:b/>
        </w:rPr>
        <w:t xml:space="preserve"> </w:t>
      </w:r>
      <w:r w:rsidRPr="00C902CD">
        <w:rPr>
          <w:b/>
        </w:rPr>
        <w:t>ARCHITECTURAL STANDARD GUIDELINES</w:t>
      </w:r>
    </w:p>
    <w:p w14:paraId="19533F19" w14:textId="77777777" w:rsidR="002063E1" w:rsidRDefault="00671CD0" w:rsidP="00671CD0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Revised and Approved January 16, 2019</w:t>
      </w:r>
    </w:p>
    <w:p w14:paraId="29A8704F" w14:textId="77777777" w:rsidR="00C902CD" w:rsidRPr="00423414" w:rsidRDefault="00C902CD" w:rsidP="00671CD0">
      <w:pPr>
        <w:rPr>
          <w:b/>
          <w:sz w:val="24"/>
          <w:szCs w:val="24"/>
        </w:rPr>
      </w:pPr>
    </w:p>
    <w:p w14:paraId="3DE95274" w14:textId="77777777" w:rsidR="008A4C15" w:rsidRPr="00423414" w:rsidRDefault="008A4C15" w:rsidP="00671CD0">
      <w:pPr>
        <w:rPr>
          <w:b/>
          <w:sz w:val="24"/>
          <w:szCs w:val="24"/>
        </w:rPr>
      </w:pPr>
      <w:r w:rsidRPr="00423414">
        <w:rPr>
          <w:b/>
          <w:sz w:val="24"/>
          <w:szCs w:val="24"/>
        </w:rPr>
        <w:t>For Assistance</w:t>
      </w:r>
      <w:r w:rsidR="00255213">
        <w:rPr>
          <w:b/>
          <w:sz w:val="24"/>
          <w:szCs w:val="24"/>
        </w:rPr>
        <w:t xml:space="preserve"> call David Parisi</w:t>
      </w:r>
      <w:r w:rsidR="00CC5626">
        <w:rPr>
          <w:b/>
          <w:sz w:val="24"/>
          <w:szCs w:val="24"/>
        </w:rPr>
        <w:t xml:space="preserve"> …</w:t>
      </w:r>
      <w:r w:rsidR="00255213">
        <w:rPr>
          <w:b/>
          <w:sz w:val="24"/>
          <w:szCs w:val="24"/>
        </w:rPr>
        <w:t xml:space="preserve">  609-617-3238</w:t>
      </w:r>
    </w:p>
    <w:p w14:paraId="3B0CF81E" w14:textId="063468E1" w:rsidR="00FF1D80" w:rsidRDefault="0027634F" w:rsidP="00671C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HOA </w:t>
      </w:r>
      <w:r w:rsidR="006C63E4">
        <w:rPr>
          <w:b/>
          <w:sz w:val="24"/>
          <w:szCs w:val="24"/>
        </w:rPr>
        <w:t>President</w:t>
      </w:r>
      <w:r w:rsidR="00CC5626">
        <w:rPr>
          <w:b/>
          <w:sz w:val="24"/>
          <w:szCs w:val="24"/>
        </w:rPr>
        <w:t xml:space="preserve"> …</w:t>
      </w:r>
      <w:r w:rsidR="006C63E4">
        <w:rPr>
          <w:b/>
          <w:sz w:val="24"/>
          <w:szCs w:val="24"/>
        </w:rPr>
        <w:t xml:space="preserve">  </w:t>
      </w:r>
    </w:p>
    <w:p w14:paraId="674999EB" w14:textId="77777777" w:rsidR="00446284" w:rsidRDefault="00446284" w:rsidP="00671CD0">
      <w:pPr>
        <w:rPr>
          <w:b/>
          <w:sz w:val="24"/>
          <w:szCs w:val="24"/>
        </w:rPr>
      </w:pPr>
    </w:p>
    <w:p w14:paraId="3991D4F2" w14:textId="1628A99E" w:rsidR="0027634F" w:rsidRPr="00423414" w:rsidRDefault="00446284" w:rsidP="002763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Description – </w:t>
      </w:r>
    </w:p>
    <w:p w14:paraId="7B9777C7" w14:textId="5016D8C1" w:rsidR="00E96972" w:rsidRPr="00423414" w:rsidRDefault="00E96972" w:rsidP="00E96972">
      <w:pPr>
        <w:rPr>
          <w:b/>
          <w:sz w:val="24"/>
          <w:szCs w:val="24"/>
        </w:rPr>
      </w:pPr>
    </w:p>
    <w:sectPr w:rsidR="00E96972" w:rsidRPr="004234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E351" w14:textId="77777777" w:rsidR="00166FB2" w:rsidRDefault="00166FB2" w:rsidP="0056136A">
      <w:pPr>
        <w:spacing w:before="0" w:after="0"/>
      </w:pPr>
      <w:r>
        <w:separator/>
      </w:r>
    </w:p>
  </w:endnote>
  <w:endnote w:type="continuationSeparator" w:id="0">
    <w:p w14:paraId="45409E8F" w14:textId="77777777" w:rsidR="00166FB2" w:rsidRDefault="00166FB2" w:rsidP="005613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7BFD" w14:textId="77777777" w:rsidR="00166FB2" w:rsidRDefault="00166FB2" w:rsidP="0056136A">
      <w:pPr>
        <w:spacing w:before="0" w:after="0"/>
      </w:pPr>
      <w:r>
        <w:separator/>
      </w:r>
    </w:p>
  </w:footnote>
  <w:footnote w:type="continuationSeparator" w:id="0">
    <w:p w14:paraId="128558A2" w14:textId="77777777" w:rsidR="00166FB2" w:rsidRDefault="00166FB2" w:rsidP="005613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EAE3" w14:textId="77777777" w:rsidR="0056136A" w:rsidRDefault="00157B35">
    <w:pPr>
      <w:pStyle w:val="Header"/>
    </w:pPr>
    <w:r>
      <w:t>Modified 02/21/2024</w:t>
    </w:r>
  </w:p>
  <w:p w14:paraId="3F28AE1A" w14:textId="77777777" w:rsidR="0056136A" w:rsidRDefault="00561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71C"/>
    <w:multiLevelType w:val="hybridMultilevel"/>
    <w:tmpl w:val="C5D6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061"/>
    <w:multiLevelType w:val="hybridMultilevel"/>
    <w:tmpl w:val="E50A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5175"/>
    <w:multiLevelType w:val="hybridMultilevel"/>
    <w:tmpl w:val="8EE204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6C56DB"/>
    <w:multiLevelType w:val="hybridMultilevel"/>
    <w:tmpl w:val="979E2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1652577">
    <w:abstractNumId w:val="0"/>
  </w:num>
  <w:num w:numId="2" w16cid:durableId="1013141317">
    <w:abstractNumId w:val="2"/>
  </w:num>
  <w:num w:numId="3" w16cid:durableId="1146583085">
    <w:abstractNumId w:val="3"/>
  </w:num>
  <w:num w:numId="4" w16cid:durableId="173677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40"/>
    <w:rsid w:val="00004143"/>
    <w:rsid w:val="000D79F4"/>
    <w:rsid w:val="000F4B36"/>
    <w:rsid w:val="00124DCA"/>
    <w:rsid w:val="0015476A"/>
    <w:rsid w:val="00157B35"/>
    <w:rsid w:val="00166FB2"/>
    <w:rsid w:val="0017400E"/>
    <w:rsid w:val="00190C91"/>
    <w:rsid w:val="001C3991"/>
    <w:rsid w:val="001D7CF7"/>
    <w:rsid w:val="001F433D"/>
    <w:rsid w:val="002063E1"/>
    <w:rsid w:val="00255213"/>
    <w:rsid w:val="0027634F"/>
    <w:rsid w:val="002C7B88"/>
    <w:rsid w:val="00352F36"/>
    <w:rsid w:val="003B6279"/>
    <w:rsid w:val="004011EF"/>
    <w:rsid w:val="00423414"/>
    <w:rsid w:val="00430A82"/>
    <w:rsid w:val="00446284"/>
    <w:rsid w:val="004677A4"/>
    <w:rsid w:val="004E4CE7"/>
    <w:rsid w:val="00500075"/>
    <w:rsid w:val="00504A8B"/>
    <w:rsid w:val="00555946"/>
    <w:rsid w:val="0056136A"/>
    <w:rsid w:val="00654325"/>
    <w:rsid w:val="00671CD0"/>
    <w:rsid w:val="006A3DA1"/>
    <w:rsid w:val="006C2BC6"/>
    <w:rsid w:val="006C63E4"/>
    <w:rsid w:val="006D29A1"/>
    <w:rsid w:val="006F73BD"/>
    <w:rsid w:val="007001DC"/>
    <w:rsid w:val="0070756B"/>
    <w:rsid w:val="00707EED"/>
    <w:rsid w:val="00723EBE"/>
    <w:rsid w:val="00846981"/>
    <w:rsid w:val="008A4C15"/>
    <w:rsid w:val="008D4D92"/>
    <w:rsid w:val="008E495F"/>
    <w:rsid w:val="00910528"/>
    <w:rsid w:val="00916A66"/>
    <w:rsid w:val="00930577"/>
    <w:rsid w:val="0095736B"/>
    <w:rsid w:val="009A2A47"/>
    <w:rsid w:val="00AD1DB1"/>
    <w:rsid w:val="00AD3291"/>
    <w:rsid w:val="00B42C40"/>
    <w:rsid w:val="00BB054E"/>
    <w:rsid w:val="00BB4847"/>
    <w:rsid w:val="00BD5D96"/>
    <w:rsid w:val="00BF66B2"/>
    <w:rsid w:val="00BF75BD"/>
    <w:rsid w:val="00C26B56"/>
    <w:rsid w:val="00C902CD"/>
    <w:rsid w:val="00C9410B"/>
    <w:rsid w:val="00CC5626"/>
    <w:rsid w:val="00CD0840"/>
    <w:rsid w:val="00D10675"/>
    <w:rsid w:val="00D805B8"/>
    <w:rsid w:val="00D9199A"/>
    <w:rsid w:val="00DC0F74"/>
    <w:rsid w:val="00DE2530"/>
    <w:rsid w:val="00DE3B00"/>
    <w:rsid w:val="00DF55A2"/>
    <w:rsid w:val="00E30D14"/>
    <w:rsid w:val="00E34621"/>
    <w:rsid w:val="00E5285F"/>
    <w:rsid w:val="00E602B1"/>
    <w:rsid w:val="00E74ECB"/>
    <w:rsid w:val="00E76459"/>
    <w:rsid w:val="00E86B71"/>
    <w:rsid w:val="00E96972"/>
    <w:rsid w:val="00EC635F"/>
    <w:rsid w:val="00F005BB"/>
    <w:rsid w:val="00F032E6"/>
    <w:rsid w:val="00F3671B"/>
    <w:rsid w:val="00F577B7"/>
    <w:rsid w:val="00FC1512"/>
    <w:rsid w:val="00FF1D80"/>
    <w:rsid w:val="00FF51B2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BF2726"/>
  <w15:docId w15:val="{F60D42C9-C816-49B1-9EEE-07EC23A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F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6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6136A"/>
  </w:style>
  <w:style w:type="paragraph" w:styleId="Footer">
    <w:name w:val="footer"/>
    <w:basedOn w:val="Normal"/>
    <w:link w:val="FooterChar"/>
    <w:uiPriority w:val="99"/>
    <w:unhideWhenUsed/>
    <w:rsid w:val="0056136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6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ocuments\Architectural%20Requests\REVIEW%20FORMS\North%20Creek%20Landing%20HO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94EE-F68D-4B16-96ED-2EFF40C97A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North Creek Landing HOA.dotx</Template>
  <TotalTime>3</TotalTime>
  <Pages>3</Pages>
  <Words>652</Words>
  <Characters>3450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Horan, Timothy C. (LNG-HBE)</cp:lastModifiedBy>
  <cp:revision>2</cp:revision>
  <cp:lastPrinted>2025-06-05T23:24:00Z</cp:lastPrinted>
  <dcterms:created xsi:type="dcterms:W3CDTF">2025-12-03T21:42:00Z</dcterms:created>
  <dcterms:modified xsi:type="dcterms:W3CDTF">2025-12-03T21:42:00Z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2025-06-05T23:25:07Z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9107f04c-5576-4985-9be4-eac98f08dfab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